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7C" w:rsidRPr="0089487C" w:rsidRDefault="0089487C" w:rsidP="001A0CA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жение № 2</w:t>
      </w:r>
    </w:p>
    <w:p w:rsidR="001A0CAC" w:rsidRDefault="001A0CAC" w:rsidP="001A0CA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3"/>
      <w:bookmarkEnd w:id="1"/>
      <w:r>
        <w:rPr>
          <w:rFonts w:ascii="Times New Roman" w:hAnsi="Times New Roman" w:cs="Times New Roman"/>
          <w:sz w:val="28"/>
          <w:szCs w:val="28"/>
        </w:rPr>
        <w:t>к муниципальной программе «Формирование современной городской среды Железнодорожного внутригородского района городского округа Самара на 2018-20</w:t>
      </w:r>
      <w:r w:rsidR="00F6233A" w:rsidRPr="00FE5A8A">
        <w:rPr>
          <w:rFonts w:ascii="Times New Roman" w:hAnsi="Times New Roman" w:cs="Times New Roman"/>
          <w:sz w:val="28"/>
          <w:szCs w:val="28"/>
        </w:rPr>
        <w:t>24</w:t>
      </w:r>
      <w:r w:rsidRPr="00FE5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годы», утвержденной постановлением Администрации Железнодорожного внутригородского района городского округа Самара от 29.12.2017 № 264</w:t>
      </w:r>
    </w:p>
    <w:p w:rsidR="001A0CAC" w:rsidRDefault="001A0CAC" w:rsidP="001A0CAC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Железнодорожного внутригородского района городского округа Самара</w:t>
      </w:r>
    </w:p>
    <w:p w:rsidR="001A0CAC" w:rsidRDefault="001A0CAC" w:rsidP="001A0CAC">
      <w:pPr>
        <w:pStyle w:val="ConsPlusNormal"/>
        <w:ind w:left="5670"/>
        <w:jc w:val="center"/>
      </w:pPr>
      <w:r>
        <w:rPr>
          <w:rFonts w:ascii="Times New Roman" w:hAnsi="Times New Roman" w:cs="Times New Roman"/>
          <w:sz w:val="28"/>
          <w:szCs w:val="28"/>
        </w:rPr>
        <w:t>от _</w:t>
      </w:r>
      <w:r w:rsidR="008240B8" w:rsidRPr="008240B8">
        <w:rPr>
          <w:rFonts w:ascii="Times New Roman" w:hAnsi="Times New Roman" w:cs="Times New Roman"/>
          <w:sz w:val="28"/>
          <w:szCs w:val="28"/>
          <w:u w:val="single"/>
        </w:rPr>
        <w:t>26.07.2019</w:t>
      </w:r>
      <w:r>
        <w:rPr>
          <w:rFonts w:ascii="Times New Roman" w:hAnsi="Times New Roman" w:cs="Times New Roman"/>
          <w:sz w:val="28"/>
          <w:szCs w:val="28"/>
        </w:rPr>
        <w:t>__ № __</w:t>
      </w:r>
      <w:r w:rsidR="008240B8" w:rsidRPr="008240B8">
        <w:rPr>
          <w:rFonts w:ascii="Times New Roman" w:hAnsi="Times New Roman" w:cs="Times New Roman"/>
          <w:sz w:val="28"/>
          <w:szCs w:val="28"/>
          <w:u w:val="single"/>
        </w:rPr>
        <w:t>142</w:t>
      </w:r>
      <w:r>
        <w:rPr>
          <w:rFonts w:ascii="Times New Roman" w:hAnsi="Times New Roman" w:cs="Times New Roman"/>
          <w:sz w:val="28"/>
          <w:szCs w:val="28"/>
        </w:rPr>
        <w:t>____)</w:t>
      </w:r>
    </w:p>
    <w:p w:rsidR="0089487C" w:rsidRDefault="0089487C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13359" w:rsidRPr="00FE6CB1" w:rsidRDefault="00BD7CC6" w:rsidP="00BD7C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CB1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</w:t>
      </w:r>
      <w:r w:rsidR="00F6233A">
        <w:rPr>
          <w:rFonts w:ascii="Times New Roman" w:hAnsi="Times New Roman" w:cs="Times New Roman"/>
          <w:b/>
          <w:sz w:val="28"/>
          <w:szCs w:val="28"/>
        </w:rPr>
        <w:t>ого округа Самара на 2018 - 2024</w:t>
      </w:r>
      <w:r w:rsidRPr="00FE6CB1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A63B45" w:rsidRPr="00FE6CB1">
        <w:rPr>
          <w:rFonts w:ascii="Times New Roman" w:hAnsi="Times New Roman" w:cs="Times New Roman"/>
          <w:b/>
          <w:sz w:val="28"/>
          <w:szCs w:val="28"/>
        </w:rPr>
        <w:t>»</w:t>
      </w:r>
    </w:p>
    <w:p w:rsidR="00813359" w:rsidRPr="00813359" w:rsidRDefault="00813359" w:rsidP="00463E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2602"/>
        <w:gridCol w:w="2313"/>
        <w:gridCol w:w="1443"/>
        <w:gridCol w:w="723"/>
        <w:gridCol w:w="726"/>
        <w:gridCol w:w="723"/>
        <w:gridCol w:w="723"/>
        <w:gridCol w:w="723"/>
        <w:gridCol w:w="723"/>
        <w:gridCol w:w="723"/>
        <w:gridCol w:w="855"/>
        <w:gridCol w:w="1919"/>
      </w:tblGrid>
      <w:tr w:rsidR="00AA7558" w:rsidRPr="00A77344" w:rsidTr="00A77344">
        <w:trPr>
          <w:tblHeader/>
        </w:trPr>
        <w:tc>
          <w:tcPr>
            <w:tcW w:w="169" w:type="pct"/>
            <w:vMerge w:val="restar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885" w:type="pct"/>
            <w:vMerge w:val="restar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787" w:type="pct"/>
            <w:vMerge w:val="restar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491" w:type="pct"/>
            <w:vMerge w:val="restar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Срок реализации программы</w:t>
            </w:r>
          </w:p>
        </w:tc>
        <w:tc>
          <w:tcPr>
            <w:tcW w:w="2014" w:type="pct"/>
            <w:gridSpan w:val="8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Объем финансирования по годам (в разрезе источников финансирования), тыс. руб.</w:t>
            </w:r>
          </w:p>
        </w:tc>
        <w:tc>
          <w:tcPr>
            <w:tcW w:w="653" w:type="pct"/>
            <w:vMerge w:val="restar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Ожидаемый результат</w:t>
            </w:r>
          </w:p>
        </w:tc>
      </w:tr>
      <w:tr w:rsidR="00A77344" w:rsidRPr="00A77344" w:rsidTr="00A77344">
        <w:trPr>
          <w:tblHeader/>
        </w:trPr>
        <w:tc>
          <w:tcPr>
            <w:tcW w:w="169" w:type="pct"/>
            <w:vMerge/>
          </w:tcPr>
          <w:p w:rsidR="00AA7558" w:rsidRPr="00A77344" w:rsidRDefault="00AA7558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AA7558" w:rsidRPr="00A77344" w:rsidRDefault="00AA7558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vMerge/>
          </w:tcPr>
          <w:p w:rsidR="00AA7558" w:rsidRPr="00A77344" w:rsidRDefault="00AA7558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" w:type="pct"/>
            <w:vMerge/>
          </w:tcPr>
          <w:p w:rsidR="00AA7558" w:rsidRPr="00A77344" w:rsidRDefault="00AA7558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47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291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53" w:type="pct"/>
            <w:vMerge/>
          </w:tcPr>
          <w:p w:rsidR="00AA7558" w:rsidRPr="00A77344" w:rsidRDefault="00AA7558" w:rsidP="00ED4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344" w:rsidRPr="00A77344" w:rsidTr="00A77344">
        <w:trPr>
          <w:cantSplit/>
          <w:trHeight w:val="1134"/>
        </w:trPr>
        <w:tc>
          <w:tcPr>
            <w:tcW w:w="169" w:type="pct"/>
          </w:tcPr>
          <w:p w:rsidR="00A22A0A" w:rsidRPr="00A77344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885" w:type="pct"/>
          </w:tcPr>
          <w:p w:rsidR="00A22A0A" w:rsidRPr="00A77344" w:rsidRDefault="00A22A0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Благоустройство дворовых проездов МКД</w:t>
            </w:r>
          </w:p>
        </w:tc>
        <w:tc>
          <w:tcPr>
            <w:tcW w:w="787" w:type="pct"/>
          </w:tcPr>
          <w:p w:rsidR="00A22A0A" w:rsidRPr="00A77344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1" w:type="pct"/>
          </w:tcPr>
          <w:p w:rsidR="00A22A0A" w:rsidRPr="00A77344" w:rsidRDefault="00A22A0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246" w:type="pct"/>
            <w:textDirection w:val="btLr"/>
          </w:tcPr>
          <w:p w:rsidR="00A22A0A" w:rsidRPr="00A77344" w:rsidRDefault="00A22A0A" w:rsidP="00AA75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5 241,34</w:t>
            </w:r>
          </w:p>
        </w:tc>
        <w:tc>
          <w:tcPr>
            <w:tcW w:w="247" w:type="pct"/>
            <w:textDirection w:val="btLr"/>
          </w:tcPr>
          <w:p w:rsidR="00A22A0A" w:rsidRPr="00A77344" w:rsidRDefault="00A22A0A" w:rsidP="00AA75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6" w:type="pct"/>
            <w:textDirection w:val="btLr"/>
          </w:tcPr>
          <w:p w:rsidR="00A22A0A" w:rsidRPr="00A77344" w:rsidRDefault="00A22A0A" w:rsidP="00AA75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156 778,74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A77344" w:rsidRDefault="00A22A0A" w:rsidP="00A22A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156 778,74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A77344" w:rsidRDefault="00A22A0A" w:rsidP="00A22A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156 778,74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A77344" w:rsidRDefault="00A22A0A" w:rsidP="00A22A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156 778,74</w:t>
            </w:r>
          </w:p>
        </w:tc>
        <w:tc>
          <w:tcPr>
            <w:tcW w:w="246" w:type="pct"/>
            <w:textDirection w:val="btLr"/>
            <w:vAlign w:val="center"/>
          </w:tcPr>
          <w:p w:rsidR="00A22A0A" w:rsidRPr="00A77344" w:rsidRDefault="00A22A0A" w:rsidP="00A22A0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156 778,76</w:t>
            </w:r>
          </w:p>
        </w:tc>
        <w:tc>
          <w:tcPr>
            <w:tcW w:w="291" w:type="pct"/>
            <w:textDirection w:val="btLr"/>
          </w:tcPr>
          <w:p w:rsidR="00A22A0A" w:rsidRPr="00A77344" w:rsidRDefault="00A22A0A" w:rsidP="00AA7558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789 135,06</w:t>
            </w:r>
          </w:p>
        </w:tc>
        <w:tc>
          <w:tcPr>
            <w:tcW w:w="653" w:type="pct"/>
          </w:tcPr>
          <w:p w:rsidR="00A22A0A" w:rsidRPr="00A77344" w:rsidRDefault="00A22A0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Увеличение количества благоустроенных дворовых территорий МКД</w:t>
            </w:r>
          </w:p>
        </w:tc>
      </w:tr>
      <w:tr w:rsidR="00A77344" w:rsidRPr="00A77344" w:rsidTr="00A77344">
        <w:trPr>
          <w:trHeight w:val="509"/>
        </w:trPr>
        <w:tc>
          <w:tcPr>
            <w:tcW w:w="169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78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1024"/>
        </w:trPr>
        <w:tc>
          <w:tcPr>
            <w:tcW w:w="169" w:type="pct"/>
          </w:tcPr>
          <w:p w:rsidR="00AA7558" w:rsidRPr="00A77344" w:rsidRDefault="00AA7558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885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78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583,90</w:t>
            </w:r>
          </w:p>
        </w:tc>
        <w:tc>
          <w:tcPr>
            <w:tcW w:w="247" w:type="pct"/>
            <w:textDirection w:val="btLr"/>
          </w:tcPr>
          <w:p w:rsidR="00AA7558" w:rsidRPr="00A77344" w:rsidRDefault="00346F8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522,0</w:t>
            </w: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522,0</w:t>
            </w:r>
          </w:p>
        </w:tc>
        <w:tc>
          <w:tcPr>
            <w:tcW w:w="246" w:type="pct"/>
            <w:textDirection w:val="btLr"/>
          </w:tcPr>
          <w:p w:rsidR="00AA7558" w:rsidRPr="00A77344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246" w:type="pct"/>
            <w:textDirection w:val="btLr"/>
          </w:tcPr>
          <w:p w:rsidR="00AA7558" w:rsidRPr="00A77344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246" w:type="pct"/>
            <w:textDirection w:val="btLr"/>
          </w:tcPr>
          <w:p w:rsidR="00AA7558" w:rsidRPr="00A77344" w:rsidRDefault="00811291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291" w:type="pct"/>
            <w:textDirection w:val="btLr"/>
          </w:tcPr>
          <w:p w:rsidR="00AA7558" w:rsidRPr="00A77344" w:rsidRDefault="00A22A0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12 127,9</w:t>
            </w:r>
          </w:p>
        </w:tc>
        <w:tc>
          <w:tcPr>
            <w:tcW w:w="653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1206"/>
        </w:trPr>
        <w:tc>
          <w:tcPr>
            <w:tcW w:w="169" w:type="pct"/>
          </w:tcPr>
          <w:p w:rsidR="00811291" w:rsidRPr="00A77344" w:rsidRDefault="00811291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885" w:type="pct"/>
          </w:tcPr>
          <w:p w:rsidR="00811291" w:rsidRPr="00A77344" w:rsidRDefault="00811291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вышестоящих бюджетов</w:t>
            </w:r>
          </w:p>
        </w:tc>
        <w:tc>
          <w:tcPr>
            <w:tcW w:w="787" w:type="pct"/>
          </w:tcPr>
          <w:p w:rsidR="00811291" w:rsidRPr="00A77344" w:rsidRDefault="00811291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811291" w:rsidRPr="00A77344" w:rsidRDefault="00811291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811291" w:rsidRPr="00A77344" w:rsidRDefault="0081129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657,44</w:t>
            </w:r>
          </w:p>
        </w:tc>
        <w:tc>
          <w:tcPr>
            <w:tcW w:w="247" w:type="pct"/>
            <w:textDirection w:val="btLr"/>
          </w:tcPr>
          <w:p w:rsidR="00811291" w:rsidRPr="00A77344" w:rsidRDefault="00346F81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6" w:type="pct"/>
            <w:textDirection w:val="btLr"/>
          </w:tcPr>
          <w:p w:rsidR="00811291" w:rsidRPr="00A77344" w:rsidRDefault="00A22A0A" w:rsidP="000344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154 256,74</w:t>
            </w:r>
          </w:p>
        </w:tc>
        <w:tc>
          <w:tcPr>
            <w:tcW w:w="246" w:type="pct"/>
            <w:textDirection w:val="btLr"/>
          </w:tcPr>
          <w:p w:rsidR="00811291" w:rsidRPr="00A77344" w:rsidRDefault="00A22A0A" w:rsidP="000344D3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154 256,74</w:t>
            </w:r>
          </w:p>
        </w:tc>
        <w:tc>
          <w:tcPr>
            <w:tcW w:w="246" w:type="pct"/>
            <w:textDirection w:val="btLr"/>
          </w:tcPr>
          <w:p w:rsidR="00811291" w:rsidRPr="00A77344" w:rsidRDefault="00A22A0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155 278,74</w:t>
            </w:r>
          </w:p>
        </w:tc>
        <w:tc>
          <w:tcPr>
            <w:tcW w:w="246" w:type="pct"/>
            <w:textDirection w:val="btLr"/>
          </w:tcPr>
          <w:p w:rsidR="00811291" w:rsidRPr="00A77344" w:rsidRDefault="00A22A0A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155 278,74</w:t>
            </w:r>
          </w:p>
        </w:tc>
        <w:tc>
          <w:tcPr>
            <w:tcW w:w="246" w:type="pct"/>
            <w:textDirection w:val="btLr"/>
          </w:tcPr>
          <w:p w:rsidR="00811291" w:rsidRPr="00A77344" w:rsidRDefault="000D5C2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155 278,76</w:t>
            </w:r>
          </w:p>
        </w:tc>
        <w:tc>
          <w:tcPr>
            <w:tcW w:w="291" w:type="pct"/>
            <w:textDirection w:val="btLr"/>
          </w:tcPr>
          <w:p w:rsidR="00811291" w:rsidRPr="00A77344" w:rsidRDefault="000D5C2C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777 007,16</w:t>
            </w:r>
          </w:p>
        </w:tc>
        <w:tc>
          <w:tcPr>
            <w:tcW w:w="653" w:type="pct"/>
          </w:tcPr>
          <w:p w:rsidR="00811291" w:rsidRPr="00A77344" w:rsidRDefault="00811291" w:rsidP="000344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A77344">
        <w:trPr>
          <w:cantSplit/>
          <w:trHeight w:val="1134"/>
        </w:trPr>
        <w:tc>
          <w:tcPr>
            <w:tcW w:w="169" w:type="pct"/>
          </w:tcPr>
          <w:p w:rsidR="00B03324" w:rsidRPr="00A77344" w:rsidRDefault="00B033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885" w:type="pct"/>
          </w:tcPr>
          <w:p w:rsidR="00B03324" w:rsidRPr="00A77344" w:rsidRDefault="00B03324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Восстановление освещения дворовых территорий МКД</w:t>
            </w:r>
          </w:p>
        </w:tc>
        <w:tc>
          <w:tcPr>
            <w:tcW w:w="787" w:type="pct"/>
          </w:tcPr>
          <w:p w:rsidR="00B03324" w:rsidRPr="00A77344" w:rsidRDefault="00B033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1" w:type="pct"/>
          </w:tcPr>
          <w:p w:rsidR="00B03324" w:rsidRPr="00A77344" w:rsidRDefault="00B03324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246" w:type="pct"/>
            <w:textDirection w:val="btLr"/>
          </w:tcPr>
          <w:p w:rsidR="00B03324" w:rsidRPr="00A77344" w:rsidRDefault="00B03324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227,36</w:t>
            </w:r>
          </w:p>
        </w:tc>
        <w:tc>
          <w:tcPr>
            <w:tcW w:w="247" w:type="pct"/>
            <w:textDirection w:val="btLr"/>
          </w:tcPr>
          <w:p w:rsidR="00B03324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986,07</w:t>
            </w:r>
          </w:p>
        </w:tc>
        <w:tc>
          <w:tcPr>
            <w:tcW w:w="246" w:type="pct"/>
            <w:textDirection w:val="btLr"/>
          </w:tcPr>
          <w:p w:rsidR="00B03324" w:rsidRPr="00A77344" w:rsidRDefault="00FE5A8A" w:rsidP="001D53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10250,33</w:t>
            </w:r>
          </w:p>
        </w:tc>
        <w:tc>
          <w:tcPr>
            <w:tcW w:w="246" w:type="pct"/>
            <w:textDirection w:val="btLr"/>
            <w:vAlign w:val="center"/>
          </w:tcPr>
          <w:p w:rsidR="00B03324" w:rsidRPr="00A77344" w:rsidRDefault="00FE5A8A" w:rsidP="00B033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10250,33</w:t>
            </w:r>
          </w:p>
        </w:tc>
        <w:tc>
          <w:tcPr>
            <w:tcW w:w="246" w:type="pct"/>
            <w:textDirection w:val="btLr"/>
            <w:vAlign w:val="center"/>
          </w:tcPr>
          <w:p w:rsidR="00B03324" w:rsidRPr="00A77344" w:rsidRDefault="00FE5A8A" w:rsidP="00B033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10250,33</w:t>
            </w:r>
          </w:p>
        </w:tc>
        <w:tc>
          <w:tcPr>
            <w:tcW w:w="246" w:type="pct"/>
            <w:textDirection w:val="btLr"/>
            <w:vAlign w:val="center"/>
          </w:tcPr>
          <w:p w:rsidR="00B03324" w:rsidRPr="00A77344" w:rsidRDefault="00FE5A8A" w:rsidP="00B03324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10250,33</w:t>
            </w:r>
          </w:p>
        </w:tc>
        <w:tc>
          <w:tcPr>
            <w:tcW w:w="246" w:type="pct"/>
            <w:textDirection w:val="btLr"/>
          </w:tcPr>
          <w:p w:rsidR="00B03324" w:rsidRPr="00A77344" w:rsidRDefault="00B03324" w:rsidP="001D53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10250,36</w:t>
            </w:r>
          </w:p>
        </w:tc>
        <w:tc>
          <w:tcPr>
            <w:tcW w:w="291" w:type="pct"/>
            <w:textDirection w:val="btLr"/>
          </w:tcPr>
          <w:p w:rsidR="00B03324" w:rsidRPr="00A77344" w:rsidRDefault="000330BD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52465,11</w:t>
            </w:r>
          </w:p>
        </w:tc>
        <w:tc>
          <w:tcPr>
            <w:tcW w:w="653" w:type="pct"/>
          </w:tcPr>
          <w:p w:rsidR="00B03324" w:rsidRPr="00A77344" w:rsidRDefault="00B03324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Увеличение количества благоустроенных дворовых территорий МКД</w:t>
            </w:r>
          </w:p>
        </w:tc>
      </w:tr>
      <w:tr w:rsidR="00A77344" w:rsidRPr="00A77344" w:rsidTr="004F6527">
        <w:trPr>
          <w:cantSplit/>
          <w:trHeight w:val="475"/>
        </w:trPr>
        <w:tc>
          <w:tcPr>
            <w:tcW w:w="169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78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820"/>
        </w:trPr>
        <w:tc>
          <w:tcPr>
            <w:tcW w:w="169" w:type="pct"/>
          </w:tcPr>
          <w:p w:rsidR="007A3D0F" w:rsidRPr="00A77344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885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787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7A3D0F" w:rsidRPr="00A77344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22,74</w:t>
            </w:r>
          </w:p>
        </w:tc>
        <w:tc>
          <w:tcPr>
            <w:tcW w:w="247" w:type="pct"/>
            <w:textDirection w:val="btLr"/>
          </w:tcPr>
          <w:p w:rsidR="007A3D0F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49,30</w:t>
            </w:r>
          </w:p>
        </w:tc>
        <w:tc>
          <w:tcPr>
            <w:tcW w:w="246" w:type="pct"/>
            <w:textDirection w:val="btL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246" w:type="pct"/>
            <w:textDirection w:val="btL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246" w:type="pct"/>
            <w:textDirection w:val="btL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246" w:type="pct"/>
            <w:textDirection w:val="btL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246" w:type="pct"/>
            <w:textDirection w:val="btL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291" w:type="pct"/>
            <w:textDirection w:val="btLr"/>
          </w:tcPr>
          <w:p w:rsidR="007A3D0F" w:rsidRPr="00A77344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185,69</w:t>
            </w:r>
          </w:p>
        </w:tc>
        <w:tc>
          <w:tcPr>
            <w:tcW w:w="653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1165"/>
        </w:trPr>
        <w:tc>
          <w:tcPr>
            <w:tcW w:w="169" w:type="pct"/>
          </w:tcPr>
          <w:p w:rsidR="00B26B9F" w:rsidRPr="00A77344" w:rsidRDefault="00B26B9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885" w:type="pct"/>
          </w:tcPr>
          <w:p w:rsidR="00B26B9F" w:rsidRPr="00A77344" w:rsidRDefault="00B26B9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вышестоящих бюджетов</w:t>
            </w:r>
          </w:p>
        </w:tc>
        <w:tc>
          <w:tcPr>
            <w:tcW w:w="787" w:type="pct"/>
          </w:tcPr>
          <w:p w:rsidR="00B26B9F" w:rsidRPr="00A77344" w:rsidRDefault="00B26B9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B26B9F" w:rsidRPr="00A77344" w:rsidRDefault="00B26B9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B26B9F" w:rsidRPr="00A77344" w:rsidRDefault="00B26B9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204,62</w:t>
            </w:r>
          </w:p>
        </w:tc>
        <w:tc>
          <w:tcPr>
            <w:tcW w:w="247" w:type="pct"/>
            <w:textDirection w:val="btLr"/>
          </w:tcPr>
          <w:p w:rsidR="00B26B9F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936,77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A77344" w:rsidRDefault="00B26B9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10 227,6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A77344" w:rsidRDefault="00B26B9F" w:rsidP="00B26B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10 227,6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A77344" w:rsidRDefault="00B26B9F" w:rsidP="00B26B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10 227,6</w:t>
            </w:r>
          </w:p>
        </w:tc>
        <w:tc>
          <w:tcPr>
            <w:tcW w:w="246" w:type="pct"/>
            <w:textDirection w:val="btLr"/>
            <w:vAlign w:val="center"/>
          </w:tcPr>
          <w:p w:rsidR="00B26B9F" w:rsidRPr="00A77344" w:rsidRDefault="00B26B9F" w:rsidP="00B26B9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10 227,6</w:t>
            </w:r>
          </w:p>
        </w:tc>
        <w:tc>
          <w:tcPr>
            <w:tcW w:w="246" w:type="pct"/>
            <w:textDirection w:val="btLr"/>
          </w:tcPr>
          <w:p w:rsidR="00B26B9F" w:rsidRPr="00A77344" w:rsidRDefault="00B26B9F" w:rsidP="001D53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10 227,63</w:t>
            </w:r>
          </w:p>
        </w:tc>
        <w:tc>
          <w:tcPr>
            <w:tcW w:w="291" w:type="pct"/>
            <w:textDirection w:val="btLr"/>
          </w:tcPr>
          <w:p w:rsidR="00B26B9F" w:rsidRPr="00A77344" w:rsidRDefault="00BF4656" w:rsidP="000344D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52279,42</w:t>
            </w:r>
          </w:p>
        </w:tc>
        <w:tc>
          <w:tcPr>
            <w:tcW w:w="653" w:type="pct"/>
          </w:tcPr>
          <w:p w:rsidR="00B26B9F" w:rsidRPr="00A77344" w:rsidRDefault="00B26B9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A77344">
        <w:trPr>
          <w:cantSplit/>
          <w:trHeight w:val="1134"/>
        </w:trPr>
        <w:tc>
          <w:tcPr>
            <w:tcW w:w="169" w:type="pct"/>
          </w:tcPr>
          <w:p w:rsidR="00940F8A" w:rsidRPr="00A77344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885" w:type="pct"/>
          </w:tcPr>
          <w:p w:rsidR="00940F8A" w:rsidRPr="00A77344" w:rsidRDefault="00940F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Установка скамеек, урн и иных элементов благоустройства на дворовой территории МКД</w:t>
            </w:r>
          </w:p>
        </w:tc>
        <w:tc>
          <w:tcPr>
            <w:tcW w:w="787" w:type="pct"/>
          </w:tcPr>
          <w:p w:rsidR="00940F8A" w:rsidRPr="00A77344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отдел архитектуры Администрации Железнодорожного внутригородского района городского округа Самара</w:t>
            </w:r>
          </w:p>
        </w:tc>
        <w:tc>
          <w:tcPr>
            <w:tcW w:w="491" w:type="pct"/>
          </w:tcPr>
          <w:p w:rsidR="00940F8A" w:rsidRPr="00A77344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246" w:type="pct"/>
            <w:textDirection w:val="btLr"/>
          </w:tcPr>
          <w:p w:rsidR="00940F8A" w:rsidRPr="00A77344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7 932,61</w:t>
            </w:r>
          </w:p>
        </w:tc>
        <w:tc>
          <w:tcPr>
            <w:tcW w:w="247" w:type="pct"/>
            <w:textDirection w:val="btLr"/>
          </w:tcPr>
          <w:p w:rsidR="00940F8A" w:rsidRPr="00A77344" w:rsidRDefault="000330BD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6175,72</w:t>
            </w:r>
          </w:p>
        </w:tc>
        <w:tc>
          <w:tcPr>
            <w:tcW w:w="246" w:type="pct"/>
            <w:textDirection w:val="btLr"/>
          </w:tcPr>
          <w:p w:rsidR="00940F8A" w:rsidRPr="00A77344" w:rsidRDefault="00940F8A" w:rsidP="001D53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611,91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611,91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611,91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611,91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611,91</w:t>
            </w:r>
          </w:p>
        </w:tc>
        <w:tc>
          <w:tcPr>
            <w:tcW w:w="291" w:type="pct"/>
            <w:textDirection w:val="btLr"/>
          </w:tcPr>
          <w:p w:rsidR="00940F8A" w:rsidRPr="00A77344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17167,88</w:t>
            </w:r>
          </w:p>
        </w:tc>
        <w:tc>
          <w:tcPr>
            <w:tcW w:w="653" w:type="pct"/>
          </w:tcPr>
          <w:p w:rsidR="00940F8A" w:rsidRPr="00A77344" w:rsidRDefault="00940F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Увеличение количества благоустроенных дворовых территорий МКД</w:t>
            </w:r>
          </w:p>
        </w:tc>
      </w:tr>
      <w:tr w:rsidR="00A77344" w:rsidRPr="00A77344" w:rsidTr="004F6527">
        <w:trPr>
          <w:cantSplit/>
          <w:trHeight w:val="475"/>
        </w:trPr>
        <w:tc>
          <w:tcPr>
            <w:tcW w:w="169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78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962"/>
        </w:trPr>
        <w:tc>
          <w:tcPr>
            <w:tcW w:w="169" w:type="pct"/>
          </w:tcPr>
          <w:p w:rsidR="007A3D0F" w:rsidRPr="00A77344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885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787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7A3D0F" w:rsidRPr="00A77344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793,26</w:t>
            </w:r>
          </w:p>
        </w:tc>
        <w:tc>
          <w:tcPr>
            <w:tcW w:w="247" w:type="pct"/>
            <w:textDirection w:val="btLr"/>
          </w:tcPr>
          <w:p w:rsidR="007A3D0F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308,75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357,52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357,52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357,52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357,52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357,52</w:t>
            </w:r>
          </w:p>
        </w:tc>
        <w:tc>
          <w:tcPr>
            <w:tcW w:w="291" w:type="pct"/>
            <w:textDirection w:val="btLr"/>
          </w:tcPr>
          <w:p w:rsidR="007A3D0F" w:rsidRPr="00A77344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2889,61</w:t>
            </w:r>
          </w:p>
        </w:tc>
        <w:tc>
          <w:tcPr>
            <w:tcW w:w="653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1064"/>
        </w:trPr>
        <w:tc>
          <w:tcPr>
            <w:tcW w:w="169" w:type="pct"/>
          </w:tcPr>
          <w:p w:rsidR="00940F8A" w:rsidRPr="00A77344" w:rsidRDefault="00940F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lastRenderedPageBreak/>
              <w:t>3.2.</w:t>
            </w:r>
          </w:p>
        </w:tc>
        <w:tc>
          <w:tcPr>
            <w:tcW w:w="885" w:type="pct"/>
          </w:tcPr>
          <w:p w:rsidR="00940F8A" w:rsidRPr="00A77344" w:rsidRDefault="00940F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вышестоящих бюджетов</w:t>
            </w:r>
          </w:p>
        </w:tc>
        <w:tc>
          <w:tcPr>
            <w:tcW w:w="787" w:type="pct"/>
          </w:tcPr>
          <w:p w:rsidR="00940F8A" w:rsidRPr="00A77344" w:rsidRDefault="00940F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940F8A" w:rsidRPr="00A77344" w:rsidRDefault="00940F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940F8A" w:rsidRPr="00A77344" w:rsidRDefault="00940F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7 139,35</w:t>
            </w:r>
          </w:p>
        </w:tc>
        <w:tc>
          <w:tcPr>
            <w:tcW w:w="247" w:type="pct"/>
            <w:textDirection w:val="btLr"/>
          </w:tcPr>
          <w:p w:rsidR="00940F8A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5866,97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B93E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254,39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254,39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254,39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254,39</w:t>
            </w:r>
          </w:p>
        </w:tc>
        <w:tc>
          <w:tcPr>
            <w:tcW w:w="246" w:type="pct"/>
            <w:textDirection w:val="btLr"/>
            <w:vAlign w:val="center"/>
          </w:tcPr>
          <w:p w:rsidR="00940F8A" w:rsidRPr="00A77344" w:rsidRDefault="00940F8A" w:rsidP="00940F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254,39</w:t>
            </w:r>
          </w:p>
        </w:tc>
        <w:tc>
          <w:tcPr>
            <w:tcW w:w="291" w:type="pct"/>
            <w:textDirection w:val="btLr"/>
          </w:tcPr>
          <w:p w:rsidR="00940F8A" w:rsidRPr="00A77344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14278,27</w:t>
            </w:r>
          </w:p>
        </w:tc>
        <w:tc>
          <w:tcPr>
            <w:tcW w:w="653" w:type="pct"/>
          </w:tcPr>
          <w:p w:rsidR="00940F8A" w:rsidRPr="00A77344" w:rsidRDefault="00940F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A77344">
        <w:trPr>
          <w:cantSplit/>
          <w:trHeight w:val="1134"/>
        </w:trPr>
        <w:tc>
          <w:tcPr>
            <w:tcW w:w="169" w:type="pct"/>
          </w:tcPr>
          <w:p w:rsidR="00FD235A" w:rsidRPr="00A77344" w:rsidRDefault="00FD235A" w:rsidP="00FD23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885" w:type="pct"/>
          </w:tcPr>
          <w:p w:rsidR="00FD235A" w:rsidRPr="00A77344" w:rsidRDefault="00FD235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Озеленение дворовой территории МКД</w:t>
            </w:r>
          </w:p>
        </w:tc>
        <w:tc>
          <w:tcPr>
            <w:tcW w:w="787" w:type="pct"/>
          </w:tcPr>
          <w:p w:rsidR="00FD235A" w:rsidRPr="00A77344" w:rsidRDefault="00FD235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Самара, казенное учреждение Железнодорожного внутригородского района городского округа Самара "Центр обеспечения"</w:t>
            </w:r>
          </w:p>
        </w:tc>
        <w:tc>
          <w:tcPr>
            <w:tcW w:w="491" w:type="pct"/>
          </w:tcPr>
          <w:p w:rsidR="00FD235A" w:rsidRPr="00A77344" w:rsidRDefault="00FD235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246" w:type="pct"/>
            <w:textDirection w:val="btLr"/>
          </w:tcPr>
          <w:p w:rsidR="00FD235A" w:rsidRPr="00A77344" w:rsidRDefault="00FD23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1 239,69</w:t>
            </w:r>
          </w:p>
        </w:tc>
        <w:tc>
          <w:tcPr>
            <w:tcW w:w="247" w:type="pct"/>
            <w:textDirection w:val="btLr"/>
          </w:tcPr>
          <w:p w:rsidR="00FD235A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1817,01</w:t>
            </w:r>
          </w:p>
        </w:tc>
        <w:tc>
          <w:tcPr>
            <w:tcW w:w="246" w:type="pct"/>
            <w:textDirection w:val="btLr"/>
          </w:tcPr>
          <w:p w:rsidR="00FD235A" w:rsidRPr="00A77344" w:rsidRDefault="00FD235A" w:rsidP="001D53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11 194,09</w:t>
            </w:r>
          </w:p>
        </w:tc>
        <w:tc>
          <w:tcPr>
            <w:tcW w:w="246" w:type="pct"/>
            <w:textDirection w:val="btLr"/>
            <w:vAlign w:val="center"/>
          </w:tcPr>
          <w:p w:rsidR="00FD235A" w:rsidRPr="00A77344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11 194,09</w:t>
            </w:r>
          </w:p>
        </w:tc>
        <w:tc>
          <w:tcPr>
            <w:tcW w:w="246" w:type="pct"/>
            <w:textDirection w:val="btLr"/>
            <w:vAlign w:val="center"/>
          </w:tcPr>
          <w:p w:rsidR="00FD235A" w:rsidRPr="00A77344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11 194,09</w:t>
            </w:r>
          </w:p>
        </w:tc>
        <w:tc>
          <w:tcPr>
            <w:tcW w:w="246" w:type="pct"/>
            <w:textDirection w:val="btLr"/>
            <w:vAlign w:val="center"/>
          </w:tcPr>
          <w:p w:rsidR="00FD235A" w:rsidRPr="00A77344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11 194,09</w:t>
            </w:r>
          </w:p>
        </w:tc>
        <w:tc>
          <w:tcPr>
            <w:tcW w:w="246" w:type="pct"/>
            <w:textDirection w:val="btLr"/>
            <w:vAlign w:val="center"/>
          </w:tcPr>
          <w:p w:rsidR="00FD235A" w:rsidRPr="00A77344" w:rsidRDefault="00FD235A" w:rsidP="00FD235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11 194,09</w:t>
            </w:r>
          </w:p>
        </w:tc>
        <w:tc>
          <w:tcPr>
            <w:tcW w:w="291" w:type="pct"/>
            <w:textDirection w:val="btLr"/>
          </w:tcPr>
          <w:p w:rsidR="00FD235A" w:rsidRPr="00A77344" w:rsidRDefault="00BF4656" w:rsidP="000344D3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7734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59027,15</w:t>
            </w:r>
          </w:p>
        </w:tc>
        <w:tc>
          <w:tcPr>
            <w:tcW w:w="653" w:type="pct"/>
          </w:tcPr>
          <w:p w:rsidR="00FD235A" w:rsidRPr="00A77344" w:rsidRDefault="00FD235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Увеличение количества благоустроенных дворовых территорий МКД</w:t>
            </w:r>
          </w:p>
        </w:tc>
      </w:tr>
      <w:tr w:rsidR="00A77344" w:rsidRPr="00A77344" w:rsidTr="00A77344">
        <w:trPr>
          <w:trHeight w:val="509"/>
        </w:trPr>
        <w:tc>
          <w:tcPr>
            <w:tcW w:w="169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AA7558" w:rsidRPr="00A77344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78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1043"/>
        </w:trPr>
        <w:tc>
          <w:tcPr>
            <w:tcW w:w="169" w:type="pct"/>
          </w:tcPr>
          <w:p w:rsidR="007A3D0F" w:rsidRPr="00A77344" w:rsidRDefault="007A3D0F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4.1.</w:t>
            </w:r>
          </w:p>
        </w:tc>
        <w:tc>
          <w:tcPr>
            <w:tcW w:w="885" w:type="pct"/>
          </w:tcPr>
          <w:p w:rsidR="007A3D0F" w:rsidRPr="00A77344" w:rsidRDefault="007A3D0F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787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7A3D0F" w:rsidRPr="00A77344" w:rsidRDefault="007A3D0F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123,96</w:t>
            </w:r>
          </w:p>
        </w:tc>
        <w:tc>
          <w:tcPr>
            <w:tcW w:w="247" w:type="pct"/>
            <w:textDirection w:val="btLr"/>
          </w:tcPr>
          <w:p w:rsidR="007A3D0F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90,85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246" w:type="pct"/>
            <w:textDirection w:val="btLr"/>
            <w:vAlign w:val="center"/>
          </w:tcPr>
          <w:p w:rsidR="007A3D0F" w:rsidRPr="00A77344" w:rsidRDefault="007A3D0F" w:rsidP="007A3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119,75</w:t>
            </w:r>
          </w:p>
        </w:tc>
        <w:tc>
          <w:tcPr>
            <w:tcW w:w="291" w:type="pct"/>
            <w:textDirection w:val="btLr"/>
          </w:tcPr>
          <w:p w:rsidR="007A3D0F" w:rsidRPr="00A77344" w:rsidRDefault="00BF4656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813,56</w:t>
            </w:r>
          </w:p>
        </w:tc>
        <w:tc>
          <w:tcPr>
            <w:tcW w:w="653" w:type="pct"/>
          </w:tcPr>
          <w:p w:rsidR="007A3D0F" w:rsidRPr="00A77344" w:rsidRDefault="007A3D0F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4F6527">
        <w:trPr>
          <w:cantSplit/>
          <w:trHeight w:val="1046"/>
        </w:trPr>
        <w:tc>
          <w:tcPr>
            <w:tcW w:w="169" w:type="pct"/>
          </w:tcPr>
          <w:p w:rsidR="00FD235A" w:rsidRPr="00A77344" w:rsidRDefault="00FD235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885" w:type="pct"/>
          </w:tcPr>
          <w:p w:rsidR="00FD235A" w:rsidRPr="00A77344" w:rsidRDefault="00FD235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вышестоящих бюджетов</w:t>
            </w:r>
          </w:p>
        </w:tc>
        <w:tc>
          <w:tcPr>
            <w:tcW w:w="787" w:type="pct"/>
          </w:tcPr>
          <w:p w:rsidR="00FD235A" w:rsidRPr="00A77344" w:rsidRDefault="00FD235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FD235A" w:rsidRPr="00A77344" w:rsidRDefault="00FD235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FD235A" w:rsidRPr="00A77344" w:rsidRDefault="00FD235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1 115,73</w:t>
            </w:r>
          </w:p>
        </w:tc>
        <w:tc>
          <w:tcPr>
            <w:tcW w:w="247" w:type="pct"/>
            <w:textDirection w:val="btLr"/>
          </w:tcPr>
          <w:p w:rsidR="00FD235A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1726,16</w:t>
            </w:r>
          </w:p>
        </w:tc>
        <w:tc>
          <w:tcPr>
            <w:tcW w:w="246" w:type="pct"/>
            <w:textDirection w:val="btLr"/>
            <w:vAlign w:val="center"/>
          </w:tcPr>
          <w:p w:rsidR="00FD235A" w:rsidRPr="00A77344" w:rsidRDefault="00FD235A" w:rsidP="00AB1A22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11074,34</w:t>
            </w:r>
          </w:p>
        </w:tc>
        <w:tc>
          <w:tcPr>
            <w:tcW w:w="246" w:type="pct"/>
            <w:textDirection w:val="btLr"/>
          </w:tcPr>
          <w:p w:rsidR="00FD235A" w:rsidRPr="00A77344" w:rsidRDefault="00FD235A" w:rsidP="00FD235A">
            <w:pPr>
              <w:ind w:left="113" w:right="113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11074,34</w:t>
            </w:r>
          </w:p>
        </w:tc>
        <w:tc>
          <w:tcPr>
            <w:tcW w:w="246" w:type="pct"/>
            <w:textDirection w:val="btLr"/>
          </w:tcPr>
          <w:p w:rsidR="00FD235A" w:rsidRPr="00A77344" w:rsidRDefault="00FD235A" w:rsidP="00FD235A">
            <w:pPr>
              <w:ind w:left="113" w:right="113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11074,34</w:t>
            </w:r>
          </w:p>
        </w:tc>
        <w:tc>
          <w:tcPr>
            <w:tcW w:w="246" w:type="pct"/>
            <w:textDirection w:val="btLr"/>
          </w:tcPr>
          <w:p w:rsidR="00FD235A" w:rsidRPr="00A77344" w:rsidRDefault="00FD235A" w:rsidP="00FD235A">
            <w:pPr>
              <w:ind w:left="113" w:right="113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11074,34</w:t>
            </w:r>
          </w:p>
        </w:tc>
        <w:tc>
          <w:tcPr>
            <w:tcW w:w="246" w:type="pct"/>
            <w:textDirection w:val="btLr"/>
          </w:tcPr>
          <w:p w:rsidR="00FD235A" w:rsidRPr="00A77344" w:rsidRDefault="00FD235A" w:rsidP="00FD235A">
            <w:pPr>
              <w:ind w:left="113" w:right="113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11074,34</w:t>
            </w:r>
          </w:p>
        </w:tc>
        <w:tc>
          <w:tcPr>
            <w:tcW w:w="291" w:type="pct"/>
            <w:textDirection w:val="btLr"/>
          </w:tcPr>
          <w:p w:rsidR="00FD235A" w:rsidRPr="00A77344" w:rsidRDefault="00BF4656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58213,59</w:t>
            </w:r>
          </w:p>
        </w:tc>
        <w:tc>
          <w:tcPr>
            <w:tcW w:w="653" w:type="pct"/>
          </w:tcPr>
          <w:p w:rsidR="00FD235A" w:rsidRPr="00A77344" w:rsidRDefault="00FD235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A77344">
        <w:trPr>
          <w:cantSplit/>
          <w:trHeight w:val="1435"/>
        </w:trPr>
        <w:tc>
          <w:tcPr>
            <w:tcW w:w="169" w:type="pct"/>
          </w:tcPr>
          <w:p w:rsidR="008D238B" w:rsidRPr="00A77344" w:rsidRDefault="008D238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885" w:type="pct"/>
          </w:tcPr>
          <w:p w:rsidR="008D238B" w:rsidRPr="00A77344" w:rsidRDefault="00FF3B51" w:rsidP="0057028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П</w:t>
            </w:r>
            <w:r w:rsidR="008D238B" w:rsidRPr="00A77344">
              <w:rPr>
                <w:rFonts w:ascii="Times New Roman" w:hAnsi="Times New Roman" w:cs="Times New Roman"/>
                <w:sz w:val="20"/>
              </w:rPr>
              <w:t>роведение инвентаризации</w:t>
            </w:r>
            <w:r w:rsidR="008244FF" w:rsidRPr="00A77344">
              <w:rPr>
                <w:rFonts w:ascii="Times New Roman" w:hAnsi="Times New Roman" w:cs="Times New Roman"/>
                <w:sz w:val="20"/>
              </w:rPr>
              <w:t xml:space="preserve"> уровня благоустройства</w:t>
            </w:r>
            <w:r w:rsidR="00570282" w:rsidRPr="00A77344">
              <w:rPr>
                <w:sz w:val="20"/>
              </w:rPr>
              <w:t xml:space="preserve"> </w:t>
            </w:r>
            <w:r w:rsidR="00570282" w:rsidRPr="00A77344">
              <w:rPr>
                <w:rFonts w:ascii="Times New Roman" w:hAnsi="Times New Roman" w:cs="Times New Roman"/>
                <w:sz w:val="20"/>
              </w:rPr>
              <w:t>индивидуальных жилых домов и земельных участков, предоставленных для их размещения</w:t>
            </w:r>
            <w:r w:rsidR="008D238B" w:rsidRPr="00A77344">
              <w:rPr>
                <w:rFonts w:ascii="Times New Roman" w:hAnsi="Times New Roman" w:cs="Times New Roman"/>
                <w:sz w:val="20"/>
              </w:rPr>
              <w:t xml:space="preserve"> в соответствии порядком проведения на территории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</w:t>
            </w:r>
            <w:r w:rsidR="008244FF" w:rsidRPr="00A77344">
              <w:rPr>
                <w:rFonts w:ascii="Times New Roman" w:hAnsi="Times New Roman" w:cs="Times New Roman"/>
                <w:sz w:val="20"/>
              </w:rPr>
              <w:t xml:space="preserve"> предпринимателей, утверждённым</w:t>
            </w:r>
            <w:r w:rsidR="008D238B" w:rsidRPr="00A77344">
              <w:rPr>
                <w:rFonts w:ascii="Times New Roman" w:hAnsi="Times New Roman" w:cs="Times New Roman"/>
                <w:sz w:val="20"/>
              </w:rPr>
              <w:t xml:space="preserve"> Постановлением Правительства Самарской области от 11.10.2017 № 642</w:t>
            </w:r>
          </w:p>
        </w:tc>
        <w:tc>
          <w:tcPr>
            <w:tcW w:w="787" w:type="pct"/>
          </w:tcPr>
          <w:p w:rsidR="008D238B" w:rsidRPr="00A77344" w:rsidRDefault="00454A64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1" w:type="pct"/>
          </w:tcPr>
          <w:p w:rsidR="008D238B" w:rsidRPr="00A77344" w:rsidRDefault="003E04CD" w:rsidP="003E04C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A77344" w:rsidRDefault="00454A64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8D238B" w:rsidRPr="00A77344" w:rsidRDefault="003E04CD" w:rsidP="003E04CD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8D238B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extDirection w:val="btLr"/>
            <w:vAlign w:val="center"/>
          </w:tcPr>
          <w:p w:rsidR="008D238B" w:rsidRPr="00A77344" w:rsidRDefault="00454A64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pct"/>
          </w:tcPr>
          <w:p w:rsidR="008D238B" w:rsidRPr="00A77344" w:rsidRDefault="00454A64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Увеличение количества благоустроенных дворовых территорий МКД</w:t>
            </w:r>
          </w:p>
        </w:tc>
      </w:tr>
      <w:tr w:rsidR="00A77344" w:rsidRPr="00A77344" w:rsidTr="00A77344">
        <w:trPr>
          <w:cantSplit/>
          <w:trHeight w:val="1435"/>
        </w:trPr>
        <w:tc>
          <w:tcPr>
            <w:tcW w:w="169" w:type="pct"/>
          </w:tcPr>
          <w:p w:rsidR="00485A32" w:rsidRPr="00A77344" w:rsidRDefault="00991769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485A32" w:rsidRPr="00A7734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5" w:type="pct"/>
          </w:tcPr>
          <w:p w:rsidR="00485A32" w:rsidRPr="00A77344" w:rsidRDefault="00485A32" w:rsidP="00EB35C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 xml:space="preserve">Заключение соглашений с собственниками (пользователями) </w:t>
            </w:r>
            <w:r w:rsidR="00570282" w:rsidRPr="00A77344">
              <w:rPr>
                <w:rFonts w:ascii="Times New Roman" w:hAnsi="Times New Roman" w:cs="Times New Roman"/>
                <w:sz w:val="20"/>
              </w:rPr>
              <w:t xml:space="preserve">индивидуальных </w:t>
            </w:r>
            <w:r w:rsidRPr="00A77344">
              <w:rPr>
                <w:rFonts w:ascii="Times New Roman" w:hAnsi="Times New Roman" w:cs="Times New Roman"/>
                <w:sz w:val="20"/>
              </w:rPr>
              <w:t xml:space="preserve">жилых домов и земельных участков, предоставленных для их размещения, об их благоустройстве </w:t>
            </w:r>
            <w:r w:rsidR="00570282" w:rsidRPr="00A77344">
              <w:rPr>
                <w:rFonts w:ascii="Times New Roman" w:hAnsi="Times New Roman" w:cs="Times New Roman"/>
                <w:sz w:val="20"/>
              </w:rPr>
              <w:t xml:space="preserve">не позднее </w:t>
            </w:r>
            <w:r w:rsidRPr="00A77344">
              <w:rPr>
                <w:rFonts w:ascii="Times New Roman" w:hAnsi="Times New Roman" w:cs="Times New Roman"/>
                <w:sz w:val="20"/>
              </w:rPr>
              <w:t>в соответствии с требованиями Правил благоустройства территории городского округа Самара и территорий внутригородских районов городского округа Самара, утвержденных постановлением Главы городского округа Самара от 10.06.2008 № 404</w:t>
            </w:r>
          </w:p>
        </w:tc>
        <w:tc>
          <w:tcPr>
            <w:tcW w:w="787" w:type="pct"/>
          </w:tcPr>
          <w:p w:rsidR="00485A32" w:rsidRPr="00A77344" w:rsidRDefault="00485A32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1" w:type="pct"/>
          </w:tcPr>
          <w:p w:rsidR="00485A32" w:rsidRPr="00A77344" w:rsidRDefault="00485A32" w:rsidP="00570282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 xml:space="preserve">2018 </w:t>
            </w:r>
            <w:r w:rsidR="007F574F" w:rsidRPr="00A77344">
              <w:rPr>
                <w:rFonts w:ascii="Times New Roman" w:hAnsi="Times New Roman" w:cs="Times New Roman"/>
                <w:sz w:val="20"/>
              </w:rPr>
              <w:t>–</w:t>
            </w:r>
            <w:r w:rsidR="00C23D55" w:rsidRPr="00A77344">
              <w:rPr>
                <w:rFonts w:ascii="Times New Roman" w:hAnsi="Times New Roman" w:cs="Times New Roman"/>
                <w:sz w:val="20"/>
              </w:rPr>
              <w:t xml:space="preserve"> 202</w:t>
            </w:r>
            <w:r w:rsidR="00570282" w:rsidRPr="00A7734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Pr="00A77344" w:rsidRDefault="00485A32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485A32" w:rsidRPr="00A77344" w:rsidRDefault="00485A32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Pr="00A77344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Pr="00A77344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Pr="00A77344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Pr="00A77344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485A32" w:rsidRPr="00A77344" w:rsidRDefault="00485A32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extDirection w:val="btLr"/>
            <w:vAlign w:val="center"/>
          </w:tcPr>
          <w:p w:rsidR="00485A32" w:rsidRPr="00A77344" w:rsidRDefault="00485A32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pct"/>
          </w:tcPr>
          <w:p w:rsidR="00485A32" w:rsidRPr="00A77344" w:rsidRDefault="00485A32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Увеличение количества благоустроенных дворовых территорий МКД</w:t>
            </w:r>
          </w:p>
        </w:tc>
      </w:tr>
      <w:tr w:rsidR="00A77344" w:rsidRPr="00A77344" w:rsidTr="00A77344">
        <w:trPr>
          <w:cantSplit/>
          <w:trHeight w:val="1435"/>
        </w:trPr>
        <w:tc>
          <w:tcPr>
            <w:tcW w:w="169" w:type="pct"/>
          </w:tcPr>
          <w:p w:rsidR="007F574F" w:rsidRPr="00A77344" w:rsidRDefault="00EB35C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7</w:t>
            </w:r>
            <w:r w:rsidR="007F574F" w:rsidRPr="00A77344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885" w:type="pct"/>
          </w:tcPr>
          <w:p w:rsidR="007F574F" w:rsidRPr="00A77344" w:rsidRDefault="003E04CD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Мероприятия по образованию земельных участков, на которых расположены многоквартирные дома, дворовые территории которых благоустраиваются с использованием средств субсидии</w:t>
            </w:r>
          </w:p>
        </w:tc>
        <w:tc>
          <w:tcPr>
            <w:tcW w:w="787" w:type="pct"/>
          </w:tcPr>
          <w:p w:rsidR="007F574F" w:rsidRPr="00A77344" w:rsidRDefault="003E04CD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отдел по жилищно-коммунальному хозяйству и благоустройству Администрации Железнодорожного внутригородского района городского округа Самара</w:t>
            </w:r>
          </w:p>
        </w:tc>
        <w:tc>
          <w:tcPr>
            <w:tcW w:w="491" w:type="pct"/>
          </w:tcPr>
          <w:p w:rsidR="007F574F" w:rsidRPr="00A77344" w:rsidRDefault="000302BF" w:rsidP="00ED4FB7">
            <w:pPr>
              <w:pStyle w:val="ConsPlusNormal"/>
              <w:rPr>
                <w:rFonts w:ascii="Times New Roman" w:hAnsi="Times New Roman" w:cs="Times New Roman"/>
                <w:sz w:val="20"/>
                <w:highlight w:val="red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2018 - 2024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A77344" w:rsidRDefault="003E04CD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7" w:type="pct"/>
            <w:textDirection w:val="btLr"/>
            <w:vAlign w:val="center"/>
          </w:tcPr>
          <w:p w:rsidR="007F574F" w:rsidRPr="00A77344" w:rsidRDefault="003E04CD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46" w:type="pct"/>
            <w:textDirection w:val="btLr"/>
            <w:vAlign w:val="center"/>
          </w:tcPr>
          <w:p w:rsidR="007F574F" w:rsidRPr="00A77344" w:rsidRDefault="003E04CD" w:rsidP="00454A64">
            <w:pPr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extDirection w:val="btLr"/>
            <w:vAlign w:val="center"/>
          </w:tcPr>
          <w:p w:rsidR="007F574F" w:rsidRPr="00A77344" w:rsidRDefault="003E04CD" w:rsidP="00454A64">
            <w:pPr>
              <w:pStyle w:val="ConsPlusNormal"/>
              <w:ind w:left="113" w:right="113"/>
              <w:jc w:val="right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653" w:type="pct"/>
          </w:tcPr>
          <w:p w:rsidR="007F574F" w:rsidRPr="00A77344" w:rsidRDefault="00D63AA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Увеличение количества благоустроенных дворовых территорий МКД</w:t>
            </w:r>
          </w:p>
        </w:tc>
      </w:tr>
      <w:tr w:rsidR="00A77344" w:rsidRPr="00A77344" w:rsidTr="00A77344">
        <w:trPr>
          <w:cantSplit/>
          <w:trHeight w:val="1472"/>
        </w:trPr>
        <w:tc>
          <w:tcPr>
            <w:tcW w:w="169" w:type="pct"/>
          </w:tcPr>
          <w:p w:rsidR="0045474B" w:rsidRPr="00A77344" w:rsidRDefault="0045474B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45474B" w:rsidRPr="00A77344" w:rsidRDefault="0045474B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787" w:type="pct"/>
          </w:tcPr>
          <w:p w:rsidR="0045474B" w:rsidRPr="00A77344" w:rsidRDefault="0045474B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45474B" w:rsidRPr="00A77344" w:rsidRDefault="0045474B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45474B" w:rsidRPr="00A77344" w:rsidRDefault="0045474B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14 641,0</w:t>
            </w:r>
          </w:p>
        </w:tc>
        <w:tc>
          <w:tcPr>
            <w:tcW w:w="247" w:type="pct"/>
            <w:textDirection w:val="btLr"/>
          </w:tcPr>
          <w:p w:rsidR="0045474B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8 978,8</w:t>
            </w:r>
          </w:p>
        </w:tc>
        <w:tc>
          <w:tcPr>
            <w:tcW w:w="246" w:type="pct"/>
            <w:textDirection w:val="btLr"/>
          </w:tcPr>
          <w:p w:rsidR="0045474B" w:rsidRPr="00A77344" w:rsidRDefault="0045474B" w:rsidP="0045474B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178 835,07</w:t>
            </w:r>
          </w:p>
        </w:tc>
        <w:tc>
          <w:tcPr>
            <w:tcW w:w="246" w:type="pct"/>
            <w:textDirection w:val="btLr"/>
          </w:tcPr>
          <w:p w:rsidR="0045474B" w:rsidRPr="00A77344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178 835,07</w:t>
            </w:r>
          </w:p>
        </w:tc>
        <w:tc>
          <w:tcPr>
            <w:tcW w:w="246" w:type="pct"/>
            <w:textDirection w:val="btLr"/>
          </w:tcPr>
          <w:p w:rsidR="0045474B" w:rsidRPr="00A77344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178 835,07</w:t>
            </w:r>
          </w:p>
        </w:tc>
        <w:tc>
          <w:tcPr>
            <w:tcW w:w="246" w:type="pct"/>
            <w:textDirection w:val="btLr"/>
          </w:tcPr>
          <w:p w:rsidR="0045474B" w:rsidRPr="00A77344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178 835,07</w:t>
            </w:r>
          </w:p>
        </w:tc>
        <w:tc>
          <w:tcPr>
            <w:tcW w:w="246" w:type="pct"/>
            <w:textDirection w:val="btLr"/>
          </w:tcPr>
          <w:p w:rsidR="0045474B" w:rsidRPr="00A77344" w:rsidRDefault="0045474B" w:rsidP="0045474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178 8</w:t>
            </w:r>
            <w:r w:rsidR="00226355" w:rsidRPr="00A77344"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</w:tc>
        <w:tc>
          <w:tcPr>
            <w:tcW w:w="291" w:type="pct"/>
            <w:textDirection w:val="btLr"/>
          </w:tcPr>
          <w:p w:rsidR="0045474B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77344">
              <w:rPr>
                <w:rFonts w:ascii="Times New Roman" w:eastAsiaTheme="minorHAnsi" w:hAnsi="Times New Roman" w:cs="Times New Roman"/>
                <w:sz w:val="20"/>
                <w:lang w:eastAsia="en-US"/>
              </w:rPr>
              <w:t>917 795,2</w:t>
            </w:r>
          </w:p>
        </w:tc>
        <w:tc>
          <w:tcPr>
            <w:tcW w:w="653" w:type="pct"/>
          </w:tcPr>
          <w:p w:rsidR="0045474B" w:rsidRPr="00A77344" w:rsidRDefault="0045474B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A77344">
        <w:trPr>
          <w:cantSplit/>
          <w:trHeight w:val="769"/>
        </w:trPr>
        <w:tc>
          <w:tcPr>
            <w:tcW w:w="169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AA7558" w:rsidRPr="00A77344" w:rsidRDefault="00AA7558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В том числе за счет:</w:t>
            </w:r>
          </w:p>
        </w:tc>
        <w:tc>
          <w:tcPr>
            <w:tcW w:w="787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1" w:type="pct"/>
            <w:textDirection w:val="btLr"/>
          </w:tcPr>
          <w:p w:rsidR="00AA7558" w:rsidRPr="00A77344" w:rsidRDefault="00AA7558" w:rsidP="001D538A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3" w:type="pct"/>
          </w:tcPr>
          <w:p w:rsidR="00AA7558" w:rsidRPr="00A77344" w:rsidRDefault="00AA7558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A77344">
        <w:trPr>
          <w:cantSplit/>
          <w:trHeight w:val="1134"/>
        </w:trPr>
        <w:tc>
          <w:tcPr>
            <w:tcW w:w="169" w:type="pct"/>
          </w:tcPr>
          <w:p w:rsidR="001D538A" w:rsidRPr="00A77344" w:rsidRDefault="001D538A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1D538A" w:rsidRPr="00A77344" w:rsidRDefault="001D538A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бюджета Железнодорожного внутригородского района городского округа Самара</w:t>
            </w:r>
          </w:p>
        </w:tc>
        <w:tc>
          <w:tcPr>
            <w:tcW w:w="787" w:type="pct"/>
          </w:tcPr>
          <w:p w:rsidR="001D538A" w:rsidRPr="00A77344" w:rsidRDefault="001D53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1D538A" w:rsidRPr="00A77344" w:rsidRDefault="001D53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1D538A" w:rsidRPr="00A77344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3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523,86</w:t>
            </w:r>
          </w:p>
        </w:tc>
        <w:tc>
          <w:tcPr>
            <w:tcW w:w="247" w:type="pct"/>
            <w:textDirection w:val="btLr"/>
          </w:tcPr>
          <w:p w:rsidR="001D538A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448,90</w:t>
            </w:r>
          </w:p>
        </w:tc>
        <w:tc>
          <w:tcPr>
            <w:tcW w:w="246" w:type="pct"/>
            <w:textDirection w:val="btLr"/>
          </w:tcPr>
          <w:p w:rsidR="001D538A" w:rsidRPr="00A77344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3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022,00</w:t>
            </w:r>
          </w:p>
        </w:tc>
        <w:tc>
          <w:tcPr>
            <w:tcW w:w="246" w:type="pct"/>
            <w:textDirection w:val="btLr"/>
          </w:tcPr>
          <w:p w:rsidR="001D538A" w:rsidRPr="00A77344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3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022,00</w:t>
            </w:r>
          </w:p>
        </w:tc>
        <w:tc>
          <w:tcPr>
            <w:tcW w:w="246" w:type="pct"/>
            <w:textDirection w:val="btLr"/>
          </w:tcPr>
          <w:p w:rsidR="001D538A" w:rsidRPr="00A77344" w:rsidRDefault="001D538A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2</w:t>
            </w:r>
            <w:r w:rsidR="000344D3" w:rsidRPr="00A773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246" w:type="pct"/>
            <w:textDirection w:val="btLr"/>
          </w:tcPr>
          <w:p w:rsidR="001D538A" w:rsidRPr="00A77344" w:rsidRDefault="001D538A" w:rsidP="001D53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4D3" w:rsidRPr="00A77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46" w:type="pct"/>
            <w:textDirection w:val="btLr"/>
          </w:tcPr>
          <w:p w:rsidR="001D538A" w:rsidRPr="00A77344" w:rsidRDefault="001D538A" w:rsidP="001D53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4D3" w:rsidRPr="00A773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291" w:type="pct"/>
            <w:textDirection w:val="btLr"/>
          </w:tcPr>
          <w:p w:rsidR="001D538A" w:rsidRPr="00A77344" w:rsidRDefault="00E718F0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16 016,76</w:t>
            </w:r>
          </w:p>
        </w:tc>
        <w:tc>
          <w:tcPr>
            <w:tcW w:w="653" w:type="pct"/>
          </w:tcPr>
          <w:p w:rsidR="001D538A" w:rsidRPr="00A77344" w:rsidRDefault="001D538A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77344" w:rsidRPr="00A77344" w:rsidTr="00A77344">
        <w:trPr>
          <w:cantSplit/>
          <w:trHeight w:val="1475"/>
        </w:trPr>
        <w:tc>
          <w:tcPr>
            <w:tcW w:w="169" w:type="pct"/>
          </w:tcPr>
          <w:p w:rsidR="00226355" w:rsidRPr="00A77344" w:rsidRDefault="00226355" w:rsidP="00ED4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5" w:type="pct"/>
          </w:tcPr>
          <w:p w:rsidR="00226355" w:rsidRPr="00A77344" w:rsidRDefault="00226355" w:rsidP="00ED4FB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средств вышестоящих бюджетов</w:t>
            </w:r>
          </w:p>
        </w:tc>
        <w:tc>
          <w:tcPr>
            <w:tcW w:w="787" w:type="pct"/>
          </w:tcPr>
          <w:p w:rsidR="00226355" w:rsidRPr="00A77344" w:rsidRDefault="00226355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1" w:type="pct"/>
          </w:tcPr>
          <w:p w:rsidR="00226355" w:rsidRPr="00A77344" w:rsidRDefault="00226355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pct"/>
            <w:textDirection w:val="btLr"/>
          </w:tcPr>
          <w:p w:rsidR="00226355" w:rsidRPr="00A77344" w:rsidRDefault="002263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11 117,14</w:t>
            </w:r>
          </w:p>
        </w:tc>
        <w:tc>
          <w:tcPr>
            <w:tcW w:w="247" w:type="pct"/>
            <w:textDirection w:val="btLr"/>
          </w:tcPr>
          <w:p w:rsidR="00226355" w:rsidRPr="00A77344" w:rsidRDefault="00226355" w:rsidP="00BC3E4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8 529,9</w:t>
            </w:r>
          </w:p>
        </w:tc>
        <w:tc>
          <w:tcPr>
            <w:tcW w:w="246" w:type="pct"/>
            <w:textDirection w:val="btLr"/>
          </w:tcPr>
          <w:p w:rsidR="00226355" w:rsidRPr="00A77344" w:rsidRDefault="00226355" w:rsidP="00BC3E4E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175 813,07</w:t>
            </w:r>
          </w:p>
        </w:tc>
        <w:tc>
          <w:tcPr>
            <w:tcW w:w="246" w:type="pct"/>
            <w:textDirection w:val="btLr"/>
            <w:vAlign w:val="center"/>
          </w:tcPr>
          <w:p w:rsidR="00226355" w:rsidRPr="00A77344" w:rsidRDefault="00226355" w:rsidP="002263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175 813,07</w:t>
            </w:r>
          </w:p>
        </w:tc>
        <w:tc>
          <w:tcPr>
            <w:tcW w:w="246" w:type="pct"/>
            <w:textDirection w:val="btLr"/>
            <w:vAlign w:val="center"/>
          </w:tcPr>
          <w:p w:rsidR="00226355" w:rsidRPr="00A77344" w:rsidRDefault="00226355" w:rsidP="00226355">
            <w:pPr>
              <w:ind w:left="113" w:right="113"/>
              <w:jc w:val="center"/>
              <w:rPr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176 835,07</w:t>
            </w:r>
          </w:p>
        </w:tc>
        <w:tc>
          <w:tcPr>
            <w:tcW w:w="246" w:type="pct"/>
            <w:textDirection w:val="btLr"/>
          </w:tcPr>
          <w:p w:rsidR="00226355" w:rsidRPr="00A77344" w:rsidRDefault="002263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176 835,07</w:t>
            </w:r>
          </w:p>
        </w:tc>
        <w:tc>
          <w:tcPr>
            <w:tcW w:w="246" w:type="pct"/>
            <w:textDirection w:val="btLr"/>
          </w:tcPr>
          <w:p w:rsidR="00226355" w:rsidRPr="00A77344" w:rsidRDefault="00226355" w:rsidP="0022635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344">
              <w:rPr>
                <w:rFonts w:ascii="Times New Roman" w:hAnsi="Times New Roman" w:cs="Times New Roman"/>
                <w:sz w:val="20"/>
                <w:szCs w:val="20"/>
              </w:rPr>
              <w:t>176 835,12</w:t>
            </w:r>
          </w:p>
        </w:tc>
        <w:tc>
          <w:tcPr>
            <w:tcW w:w="291" w:type="pct"/>
            <w:textDirection w:val="btLr"/>
          </w:tcPr>
          <w:p w:rsidR="00226355" w:rsidRPr="00A77344" w:rsidRDefault="00226355" w:rsidP="001D538A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A77344">
              <w:rPr>
                <w:rFonts w:ascii="Times New Roman" w:hAnsi="Times New Roman" w:cs="Times New Roman"/>
                <w:sz w:val="20"/>
              </w:rPr>
              <w:t>901 778,44</w:t>
            </w:r>
          </w:p>
        </w:tc>
        <w:tc>
          <w:tcPr>
            <w:tcW w:w="653" w:type="pct"/>
          </w:tcPr>
          <w:p w:rsidR="00226355" w:rsidRPr="00A77344" w:rsidRDefault="00226355" w:rsidP="00ED4F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B0D73" w:rsidRPr="00A77344" w:rsidRDefault="00CB0D73" w:rsidP="00463E28">
      <w:pPr>
        <w:spacing w:after="0" w:line="240" w:lineRule="auto"/>
      </w:pPr>
    </w:p>
    <w:sectPr w:rsidR="00CB0D73" w:rsidRPr="00A77344" w:rsidSect="004F6527"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53B" w:rsidRDefault="007B353B" w:rsidP="0069343D">
      <w:pPr>
        <w:spacing w:after="0" w:line="240" w:lineRule="auto"/>
      </w:pPr>
      <w:r>
        <w:separator/>
      </w:r>
    </w:p>
  </w:endnote>
  <w:endnote w:type="continuationSeparator" w:id="0">
    <w:p w:rsidR="007B353B" w:rsidRDefault="007B353B" w:rsidP="0069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53B" w:rsidRDefault="007B353B" w:rsidP="0069343D">
      <w:pPr>
        <w:spacing w:after="0" w:line="240" w:lineRule="auto"/>
      </w:pPr>
      <w:r>
        <w:separator/>
      </w:r>
    </w:p>
  </w:footnote>
  <w:footnote w:type="continuationSeparator" w:id="0">
    <w:p w:rsidR="007B353B" w:rsidRDefault="007B353B" w:rsidP="0069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21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9343D" w:rsidRPr="0069343D" w:rsidRDefault="006934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934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934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40B8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6934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9343D" w:rsidRDefault="006934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080"/>
    <w:multiLevelType w:val="hybridMultilevel"/>
    <w:tmpl w:val="114E597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02170C0"/>
    <w:multiLevelType w:val="hybridMultilevel"/>
    <w:tmpl w:val="65CEF42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59"/>
    <w:rsid w:val="000302BF"/>
    <w:rsid w:val="000330BD"/>
    <w:rsid w:val="000344D3"/>
    <w:rsid w:val="00042866"/>
    <w:rsid w:val="0004589A"/>
    <w:rsid w:val="00064C1B"/>
    <w:rsid w:val="00067E2F"/>
    <w:rsid w:val="00080B87"/>
    <w:rsid w:val="00086E25"/>
    <w:rsid w:val="000D5C2C"/>
    <w:rsid w:val="000F2D04"/>
    <w:rsid w:val="00114897"/>
    <w:rsid w:val="00142F77"/>
    <w:rsid w:val="0019104D"/>
    <w:rsid w:val="00191370"/>
    <w:rsid w:val="001A0CAC"/>
    <w:rsid w:val="001A45F1"/>
    <w:rsid w:val="001C4BB7"/>
    <w:rsid w:val="001C7213"/>
    <w:rsid w:val="001D538A"/>
    <w:rsid w:val="0020044C"/>
    <w:rsid w:val="00226355"/>
    <w:rsid w:val="00260A11"/>
    <w:rsid w:val="00287E0F"/>
    <w:rsid w:val="002C513F"/>
    <w:rsid w:val="002D18CA"/>
    <w:rsid w:val="002D7542"/>
    <w:rsid w:val="003303BC"/>
    <w:rsid w:val="00344709"/>
    <w:rsid w:val="00346F81"/>
    <w:rsid w:val="00395D1B"/>
    <w:rsid w:val="003B6EAA"/>
    <w:rsid w:val="003E04CD"/>
    <w:rsid w:val="003E3292"/>
    <w:rsid w:val="003F074D"/>
    <w:rsid w:val="0042319F"/>
    <w:rsid w:val="00434E61"/>
    <w:rsid w:val="0045474B"/>
    <w:rsid w:val="00454A64"/>
    <w:rsid w:val="00463E28"/>
    <w:rsid w:val="00485A32"/>
    <w:rsid w:val="004F6527"/>
    <w:rsid w:val="00511270"/>
    <w:rsid w:val="00521C10"/>
    <w:rsid w:val="00523061"/>
    <w:rsid w:val="005260A4"/>
    <w:rsid w:val="005570E9"/>
    <w:rsid w:val="00570282"/>
    <w:rsid w:val="00577662"/>
    <w:rsid w:val="00581114"/>
    <w:rsid w:val="005A6DD5"/>
    <w:rsid w:val="00624A2F"/>
    <w:rsid w:val="006838D2"/>
    <w:rsid w:val="0069343D"/>
    <w:rsid w:val="006E6249"/>
    <w:rsid w:val="00701C8E"/>
    <w:rsid w:val="00707512"/>
    <w:rsid w:val="00744EB7"/>
    <w:rsid w:val="007A3D0F"/>
    <w:rsid w:val="007A46D1"/>
    <w:rsid w:val="007A5AFF"/>
    <w:rsid w:val="007B353B"/>
    <w:rsid w:val="007C6A58"/>
    <w:rsid w:val="007F574F"/>
    <w:rsid w:val="00811291"/>
    <w:rsid w:val="00811FA5"/>
    <w:rsid w:val="00813359"/>
    <w:rsid w:val="008161DC"/>
    <w:rsid w:val="008240B8"/>
    <w:rsid w:val="008244FF"/>
    <w:rsid w:val="0085569B"/>
    <w:rsid w:val="0089487C"/>
    <w:rsid w:val="008B0A59"/>
    <w:rsid w:val="008D238B"/>
    <w:rsid w:val="009329CB"/>
    <w:rsid w:val="00934EB3"/>
    <w:rsid w:val="00940F8A"/>
    <w:rsid w:val="009810A2"/>
    <w:rsid w:val="00984246"/>
    <w:rsid w:val="00991769"/>
    <w:rsid w:val="009B31D6"/>
    <w:rsid w:val="009B34E1"/>
    <w:rsid w:val="009C4888"/>
    <w:rsid w:val="009D104B"/>
    <w:rsid w:val="009E003E"/>
    <w:rsid w:val="00A22A0A"/>
    <w:rsid w:val="00A45313"/>
    <w:rsid w:val="00A5312E"/>
    <w:rsid w:val="00A605CD"/>
    <w:rsid w:val="00A63B45"/>
    <w:rsid w:val="00A63BF8"/>
    <w:rsid w:val="00A72D84"/>
    <w:rsid w:val="00A77344"/>
    <w:rsid w:val="00A80FEA"/>
    <w:rsid w:val="00AA7558"/>
    <w:rsid w:val="00AB1A22"/>
    <w:rsid w:val="00B03324"/>
    <w:rsid w:val="00B1000A"/>
    <w:rsid w:val="00B218E9"/>
    <w:rsid w:val="00B22E7C"/>
    <w:rsid w:val="00B26B9F"/>
    <w:rsid w:val="00B538B5"/>
    <w:rsid w:val="00B913C5"/>
    <w:rsid w:val="00B93E47"/>
    <w:rsid w:val="00BA3B5D"/>
    <w:rsid w:val="00BC3E4E"/>
    <w:rsid w:val="00BD7CC6"/>
    <w:rsid w:val="00BF4656"/>
    <w:rsid w:val="00C05640"/>
    <w:rsid w:val="00C12626"/>
    <w:rsid w:val="00C23D55"/>
    <w:rsid w:val="00C67C43"/>
    <w:rsid w:val="00C86C55"/>
    <w:rsid w:val="00CA1975"/>
    <w:rsid w:val="00CA1E7B"/>
    <w:rsid w:val="00CA3B16"/>
    <w:rsid w:val="00CB0D73"/>
    <w:rsid w:val="00CC7EEE"/>
    <w:rsid w:val="00D15DD8"/>
    <w:rsid w:val="00D27306"/>
    <w:rsid w:val="00D45ED1"/>
    <w:rsid w:val="00D508FC"/>
    <w:rsid w:val="00D63AA8"/>
    <w:rsid w:val="00DA1376"/>
    <w:rsid w:val="00DA78A9"/>
    <w:rsid w:val="00E42612"/>
    <w:rsid w:val="00E524D8"/>
    <w:rsid w:val="00E718F0"/>
    <w:rsid w:val="00EA1201"/>
    <w:rsid w:val="00EB35CA"/>
    <w:rsid w:val="00ED3D57"/>
    <w:rsid w:val="00F53840"/>
    <w:rsid w:val="00F6233A"/>
    <w:rsid w:val="00FC2C6C"/>
    <w:rsid w:val="00FD235A"/>
    <w:rsid w:val="00FE5A8A"/>
    <w:rsid w:val="00FE6CB1"/>
    <w:rsid w:val="00FF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3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E28"/>
    <w:rPr>
      <w:rFonts w:ascii="Tahoma" w:hAnsi="Tahoma" w:cs="Tahoma"/>
      <w:sz w:val="16"/>
      <w:szCs w:val="16"/>
    </w:rPr>
  </w:style>
  <w:style w:type="paragraph" w:customStyle="1" w:styleId="p291">
    <w:name w:val="p291"/>
    <w:basedOn w:val="a"/>
    <w:rsid w:val="00067E2F"/>
    <w:pPr>
      <w:spacing w:before="100" w:beforeAutospacing="1" w:after="100" w:afterAutospacing="1" w:line="240" w:lineRule="auto"/>
      <w:ind w:firstLine="70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43D"/>
  </w:style>
  <w:style w:type="paragraph" w:styleId="a7">
    <w:name w:val="footer"/>
    <w:basedOn w:val="a"/>
    <w:link w:val="a8"/>
    <w:uiPriority w:val="99"/>
    <w:unhideWhenUsed/>
    <w:rsid w:val="0069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C5A8-2274-4531-A29B-8146C1FD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7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vasilevava</cp:lastModifiedBy>
  <cp:revision>104</cp:revision>
  <cp:lastPrinted>2019-02-27T12:19:00Z</cp:lastPrinted>
  <dcterms:created xsi:type="dcterms:W3CDTF">2017-07-28T09:42:00Z</dcterms:created>
  <dcterms:modified xsi:type="dcterms:W3CDTF">2019-07-26T05:44:00Z</dcterms:modified>
</cp:coreProperties>
</file>